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24D37" w14:textId="03348FA5" w:rsidR="00406CF5" w:rsidRDefault="00406CF5" w:rsidP="00406CF5">
      <w:pPr>
        <w:spacing w:after="0" w:line="240" w:lineRule="auto"/>
        <w:ind w:left="29"/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  <w:t>QUESTIONARIO 1</w:t>
      </w:r>
    </w:p>
    <w:p w14:paraId="2B307645" w14:textId="77777777" w:rsidR="00406CF5" w:rsidRDefault="00406CF5" w:rsidP="00406CF5">
      <w:pPr>
        <w:spacing w:after="0" w:line="240" w:lineRule="auto"/>
        <w:ind w:left="29"/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</w:pPr>
    </w:p>
    <w:p w14:paraId="72505EE4" w14:textId="6249257F" w:rsidR="00E26CB7" w:rsidRPr="00406CF5" w:rsidRDefault="00291EB2" w:rsidP="00406CF5">
      <w:pPr>
        <w:spacing w:after="0" w:line="240" w:lineRule="auto"/>
        <w:ind w:left="29"/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</w:pPr>
      <w:r w:rsidRPr="00406CF5"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  <w:t>La denominazione di ritardo mentale in quale manuale è utilizzata?</w:t>
      </w:r>
    </w:p>
    <w:p w14:paraId="7FA7A347" w14:textId="77777777" w:rsidR="00291EB2" w:rsidRPr="00406CF5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406CF5"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  <w:t>In quale manuale fu introdotta per la prima volta la denominazione disabilità intellettiva?</w:t>
      </w:r>
    </w:p>
    <w:p w14:paraId="5D2FC5A4" w14:textId="77777777" w:rsidR="00291EB2" w:rsidRPr="00406CF5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406CF5"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  <w:t xml:space="preserve">Che cos’ è </w:t>
      </w:r>
      <w:proofErr w:type="gramStart"/>
      <w:r w:rsidRPr="00406CF5"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  <w:t>l’ ICD</w:t>
      </w:r>
      <w:proofErr w:type="gramEnd"/>
      <w:r w:rsidRPr="00406CF5">
        <w:rPr>
          <w:rFonts w:ascii="Arial" w:eastAsia="Times New Roman" w:hAnsi="Arial" w:cs="Arial"/>
          <w:b/>
          <w:bCs/>
          <w:kern w:val="24"/>
          <w:sz w:val="24"/>
          <w:szCs w:val="24"/>
          <w:lang w:eastAsia="it-IT"/>
        </w:rPr>
        <w:t xml:space="preserve"> 10?</w:t>
      </w:r>
    </w:p>
    <w:p w14:paraId="0CBDFF52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eastAsia="it-IT"/>
        </w:rPr>
        <w:t>Quando fu pubblicato?</w:t>
      </w:r>
    </w:p>
    <w:p w14:paraId="6FF89EFD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275216"/>
          <w:spacing w:val="-1"/>
          <w:kern w:val="24"/>
          <w:sz w:val="24"/>
          <w:szCs w:val="24"/>
          <w:lang w:eastAsia="it-IT"/>
        </w:rPr>
        <w:t>Che cos’ è il DSM-5?</w:t>
      </w:r>
    </w:p>
    <w:p w14:paraId="2FF84493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275216"/>
          <w:kern w:val="24"/>
          <w:sz w:val="24"/>
          <w:szCs w:val="24"/>
          <w:lang w:eastAsia="it-IT"/>
        </w:rPr>
        <w:t>Quando fu pubblicato?</w:t>
      </w:r>
    </w:p>
    <w:p w14:paraId="626B8E32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275216"/>
          <w:spacing w:val="-1"/>
          <w:kern w:val="24"/>
          <w:sz w:val="24"/>
          <w:szCs w:val="24"/>
          <w:lang w:eastAsia="it-IT"/>
        </w:rPr>
        <w:t xml:space="preserve">L’ ICD 10 e </w:t>
      </w:r>
      <w:proofErr w:type="gramStart"/>
      <w:r w:rsidRPr="00291EB2">
        <w:rPr>
          <w:rFonts w:ascii="Arial" w:eastAsia="Times New Roman" w:hAnsi="Arial" w:cs="Arial"/>
          <w:b/>
          <w:bCs/>
          <w:color w:val="275216"/>
          <w:spacing w:val="-1"/>
          <w:kern w:val="24"/>
          <w:sz w:val="24"/>
          <w:szCs w:val="24"/>
          <w:lang w:eastAsia="it-IT"/>
        </w:rPr>
        <w:t>l’ ICD</w:t>
      </w:r>
      <w:proofErr w:type="gramEnd"/>
      <w:r w:rsidRPr="00291EB2">
        <w:rPr>
          <w:rFonts w:ascii="Arial" w:eastAsia="Times New Roman" w:hAnsi="Arial" w:cs="Arial"/>
          <w:b/>
          <w:bCs/>
          <w:color w:val="275216"/>
          <w:spacing w:val="-1"/>
          <w:kern w:val="24"/>
          <w:sz w:val="24"/>
          <w:szCs w:val="24"/>
          <w:lang w:eastAsia="it-IT"/>
        </w:rPr>
        <w:t xml:space="preserve"> 11 da chi vengon</w:t>
      </w:r>
      <w:r w:rsidRPr="00291EB2">
        <w:rPr>
          <w:rFonts w:ascii="Arial" w:eastAsia="Times New Roman" w:hAnsi="Arial" w:cs="Arial"/>
          <w:b/>
          <w:bCs/>
          <w:color w:val="275216"/>
          <w:kern w:val="24"/>
          <w:sz w:val="24"/>
          <w:szCs w:val="24"/>
          <w:lang w:eastAsia="it-IT"/>
        </w:rPr>
        <w:t>o</w:t>
      </w:r>
      <w:r w:rsidRPr="00291EB2">
        <w:rPr>
          <w:rFonts w:ascii="Arial" w:eastAsia="Times New Roman" w:hAnsi="Arial" w:cs="Arial"/>
          <w:b/>
          <w:bCs/>
          <w:color w:val="275216"/>
          <w:spacing w:val="10"/>
          <w:kern w:val="24"/>
          <w:sz w:val="24"/>
          <w:szCs w:val="24"/>
          <w:lang w:eastAsia="it-IT"/>
        </w:rPr>
        <w:t xml:space="preserve"> </w:t>
      </w:r>
      <w:r w:rsidRPr="00291EB2">
        <w:rPr>
          <w:rFonts w:ascii="Arial" w:eastAsia="Times New Roman" w:hAnsi="Arial" w:cs="Arial"/>
          <w:b/>
          <w:bCs/>
          <w:color w:val="275216"/>
          <w:spacing w:val="-1"/>
          <w:kern w:val="24"/>
          <w:sz w:val="24"/>
          <w:szCs w:val="24"/>
          <w:lang w:eastAsia="it-IT"/>
        </w:rPr>
        <w:t>utilizzat</w:t>
      </w:r>
      <w:r w:rsidRPr="00291EB2">
        <w:rPr>
          <w:rFonts w:ascii="Arial" w:eastAsia="Times New Roman" w:hAnsi="Arial" w:cs="Arial"/>
          <w:b/>
          <w:bCs/>
          <w:color w:val="275216"/>
          <w:kern w:val="24"/>
          <w:sz w:val="24"/>
          <w:szCs w:val="24"/>
          <w:lang w:eastAsia="it-IT"/>
        </w:rPr>
        <w:t>i</w:t>
      </w:r>
      <w:r w:rsidRPr="00291EB2">
        <w:rPr>
          <w:rFonts w:ascii="Arial" w:eastAsia="Times New Roman" w:hAnsi="Arial" w:cs="Arial"/>
          <w:b/>
          <w:bCs/>
          <w:color w:val="275216"/>
          <w:spacing w:val="5"/>
          <w:kern w:val="24"/>
          <w:sz w:val="24"/>
          <w:szCs w:val="24"/>
          <w:lang w:eastAsia="it-IT"/>
        </w:rPr>
        <w:t xml:space="preserve"> ?</w:t>
      </w:r>
    </w:p>
    <w:p w14:paraId="533B095A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275216"/>
          <w:spacing w:val="-1"/>
          <w:kern w:val="24"/>
          <w:sz w:val="24"/>
          <w:szCs w:val="24"/>
          <w:lang w:eastAsia="it-IT"/>
        </w:rPr>
        <w:t>Il DSM.5 da chi viene utilizzato?</w:t>
      </w:r>
    </w:p>
    <w:p w14:paraId="6AE603A1" w14:textId="77777777" w:rsidR="00291EB2" w:rsidRPr="00291EB2" w:rsidRDefault="00291EB2" w:rsidP="00291EB2">
      <w:pPr>
        <w:spacing w:after="0" w:line="256" w:lineRule="auto"/>
        <w:ind w:left="29" w:right="202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eastAsia="it-IT"/>
        </w:rPr>
        <w:t>Che cos’ è una disabilità intellettiva evolutiva?</w:t>
      </w:r>
    </w:p>
    <w:p w14:paraId="15261634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eastAsia="it-IT"/>
        </w:rPr>
        <w:t>Perché sono necessarie e le classificazioni internazionali delle malattie?</w:t>
      </w:r>
    </w:p>
    <w:p w14:paraId="712E83DB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eastAsia="it-IT"/>
        </w:rPr>
        <w:t>Quali sono i sintomi della disabilità intellettiva evolutiva</w:t>
      </w:r>
    </w:p>
    <w:p w14:paraId="208566E4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eastAsia="it-IT"/>
        </w:rPr>
        <w:t>La disabilità intellettiva evolutiva con quali altri disturbi o malattie si può trovare in comorbilità?</w:t>
      </w:r>
    </w:p>
    <w:p w14:paraId="67F4D43F" w14:textId="77777777" w:rsidR="00291EB2" w:rsidRPr="00291EB2" w:rsidRDefault="00291EB2" w:rsidP="00994CB9">
      <w:pPr>
        <w:ind w:left="360" w:hanging="360"/>
        <w:rPr>
          <w:sz w:val="24"/>
          <w:szCs w:val="24"/>
        </w:rPr>
      </w:pPr>
    </w:p>
    <w:p w14:paraId="2FAE7A98" w14:textId="77777777" w:rsidR="00291EB2" w:rsidRPr="00291EB2" w:rsidRDefault="00291EB2" w:rsidP="00994CB9">
      <w:pPr>
        <w:ind w:left="360" w:hanging="360"/>
        <w:rPr>
          <w:sz w:val="24"/>
          <w:szCs w:val="24"/>
        </w:rPr>
      </w:pPr>
    </w:p>
    <w:p w14:paraId="07B6EF76" w14:textId="77777777" w:rsidR="00291EB2" w:rsidRDefault="00291EB2" w:rsidP="00994CB9">
      <w:pPr>
        <w:ind w:left="360" w:hanging="360"/>
      </w:pPr>
    </w:p>
    <w:p w14:paraId="4EC544CD" w14:textId="77777777" w:rsidR="00291EB2" w:rsidRDefault="00291EB2" w:rsidP="00994CB9">
      <w:pPr>
        <w:ind w:left="360" w:hanging="360"/>
      </w:pPr>
    </w:p>
    <w:p w14:paraId="2C52BE58" w14:textId="77777777" w:rsidR="00291EB2" w:rsidRDefault="00291EB2" w:rsidP="00994CB9">
      <w:pPr>
        <w:ind w:left="360" w:hanging="360"/>
      </w:pPr>
    </w:p>
    <w:p w14:paraId="1DE00B76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Come si classificano le cause della disabilità intellettiva evolutiva?</w:t>
      </w:r>
    </w:p>
    <w:p w14:paraId="37246158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Quali sono le cause biologiche genetiche?</w:t>
      </w:r>
    </w:p>
    <w:p w14:paraId="09B73EA5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Con quali codici vengono classificati nell’ ICD-10 i vari livelli di gravità?</w:t>
      </w:r>
    </w:p>
    <w:p w14:paraId="55EAF2F7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Con quali codici vengono classificati nell’ ICD-11 i vari livelli di gravità?</w:t>
      </w:r>
    </w:p>
    <w:p w14:paraId="3177E252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Con quali codici vengono classificati nel DSM-4 i vari livelli di gravità?</w:t>
      </w:r>
    </w:p>
    <w:p w14:paraId="5F322F8A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 xml:space="preserve">I codici DSM-4 sono allineati con quelli </w:t>
      </w:r>
      <w:proofErr w:type="gramStart"/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dell’ ICD</w:t>
      </w:r>
      <w:proofErr w:type="gramEnd"/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-10?</w:t>
      </w:r>
    </w:p>
    <w:p w14:paraId="2356B37A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Con quali codici vengono classificati nel DSM-5 i vari livelli di gravità?</w:t>
      </w:r>
    </w:p>
    <w:p w14:paraId="503009D7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 xml:space="preserve">I codici DSM-5 sono allineati con quelli </w:t>
      </w:r>
      <w:proofErr w:type="gramStart"/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dell’ ICD</w:t>
      </w:r>
      <w:proofErr w:type="gramEnd"/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-11?</w:t>
      </w:r>
    </w:p>
    <w:p w14:paraId="5DF651A0" w14:textId="77777777" w:rsidR="00291EB2" w:rsidRPr="00291EB2" w:rsidRDefault="00291EB2" w:rsidP="00291EB2">
      <w:pPr>
        <w:spacing w:after="0" w:line="256" w:lineRule="auto"/>
        <w:ind w:left="29" w:right="202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 xml:space="preserve">Quali SONO </w:t>
      </w:r>
      <w:proofErr w:type="gramStart"/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I  tre</w:t>
      </w:r>
      <w:proofErr w:type="gramEnd"/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 xml:space="preserve"> criteri per la diagnosi di disabilità intellettiva secondo il DSM-5?</w:t>
      </w:r>
    </w:p>
    <w:p w14:paraId="4DA63CC4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 xml:space="preserve">Nel DSM 5, il funzionamento intellettivo in quali ambiti si osserva per ciascun livello di gravità? </w:t>
      </w:r>
    </w:p>
    <w:p w14:paraId="7D761CA4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L’ ambito concettuale quali funzioni riguarda?</w:t>
      </w:r>
    </w:p>
    <w:p w14:paraId="3735BFEE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L’ ambito sociale quali funzioni riguarda?</w:t>
      </w:r>
    </w:p>
    <w:p w14:paraId="2410ED25" w14:textId="77777777" w:rsidR="00291EB2" w:rsidRPr="00291EB2" w:rsidRDefault="00291EB2" w:rsidP="00291EB2">
      <w:pPr>
        <w:spacing w:after="0" w:line="240" w:lineRule="auto"/>
        <w:ind w:left="29"/>
        <w:rPr>
          <w:rFonts w:ascii="Arial" w:eastAsia="Times New Roman" w:hAnsi="Arial" w:cs="Arial"/>
          <w:sz w:val="24"/>
          <w:szCs w:val="24"/>
          <w:lang w:eastAsia="it-IT"/>
        </w:rPr>
      </w:pPr>
      <w:r w:rsidRPr="00291EB2">
        <w:rPr>
          <w:rFonts w:ascii="Arial" w:eastAsia="Times New Roman" w:hAnsi="Arial" w:cs="Arial"/>
          <w:b/>
          <w:bCs/>
          <w:color w:val="000000"/>
          <w:kern w:val="24"/>
          <w:sz w:val="24"/>
          <w:szCs w:val="24"/>
          <w:lang w:eastAsia="it-IT"/>
        </w:rPr>
        <w:t>L’ ambito pratico quali funzioni riguarda?</w:t>
      </w:r>
    </w:p>
    <w:p w14:paraId="6490B07A" w14:textId="77777777" w:rsidR="00291EB2" w:rsidRPr="00291EB2" w:rsidRDefault="00291EB2" w:rsidP="00994CB9">
      <w:pPr>
        <w:ind w:left="360" w:hanging="360"/>
        <w:rPr>
          <w:sz w:val="24"/>
          <w:szCs w:val="24"/>
        </w:rPr>
      </w:pPr>
    </w:p>
    <w:p w14:paraId="1268225A" w14:textId="77777777" w:rsidR="00291EB2" w:rsidRDefault="00291EB2" w:rsidP="00291EB2">
      <w:pPr>
        <w:pStyle w:val="Paragrafoelenco"/>
        <w:ind w:left="360"/>
      </w:pPr>
    </w:p>
    <w:p w14:paraId="11117492" w14:textId="77777777" w:rsidR="00291EB2" w:rsidRDefault="00291EB2" w:rsidP="00291EB2">
      <w:pPr>
        <w:pStyle w:val="Paragrafoelenco"/>
        <w:ind w:left="360"/>
      </w:pPr>
    </w:p>
    <w:p w14:paraId="6E7EEBEF" w14:textId="77777777" w:rsidR="00291EB2" w:rsidRDefault="00291EB2" w:rsidP="00291EB2">
      <w:pPr>
        <w:pStyle w:val="Paragrafoelenco"/>
        <w:ind w:left="360"/>
      </w:pPr>
    </w:p>
    <w:p w14:paraId="00B6BF2E" w14:textId="77777777" w:rsidR="00291EB2" w:rsidRDefault="00291EB2" w:rsidP="00291EB2">
      <w:pPr>
        <w:pStyle w:val="Paragrafoelenco"/>
        <w:ind w:left="360"/>
      </w:pPr>
    </w:p>
    <w:p w14:paraId="53F6A0FB" w14:textId="77777777" w:rsidR="00291EB2" w:rsidRDefault="00291EB2" w:rsidP="00291EB2">
      <w:pPr>
        <w:pStyle w:val="Paragrafoelenco"/>
        <w:ind w:left="360"/>
      </w:pPr>
    </w:p>
    <w:p w14:paraId="5E85282C" w14:textId="77777777" w:rsidR="00291EB2" w:rsidRDefault="00291EB2" w:rsidP="00291EB2">
      <w:pPr>
        <w:pStyle w:val="Paragrafoelenco"/>
        <w:ind w:left="360"/>
      </w:pPr>
    </w:p>
    <w:p w14:paraId="343041A2" w14:textId="77777777" w:rsidR="00291EB2" w:rsidRDefault="00291EB2" w:rsidP="00291EB2">
      <w:pPr>
        <w:pStyle w:val="Paragrafoelenco"/>
        <w:ind w:left="360"/>
      </w:pPr>
    </w:p>
    <w:p w14:paraId="0F786CB0" w14:textId="77777777" w:rsidR="00291EB2" w:rsidRDefault="00291EB2" w:rsidP="00291EB2">
      <w:pPr>
        <w:pStyle w:val="Paragrafoelenco"/>
        <w:ind w:left="360"/>
      </w:pPr>
    </w:p>
    <w:p w14:paraId="681E5385" w14:textId="77777777" w:rsidR="00291EB2" w:rsidRDefault="00291EB2" w:rsidP="00291EB2">
      <w:pPr>
        <w:pStyle w:val="Paragrafoelenco"/>
        <w:ind w:left="360"/>
      </w:pPr>
    </w:p>
    <w:p w14:paraId="678D377D" w14:textId="77777777" w:rsidR="00291EB2" w:rsidRDefault="00291EB2" w:rsidP="00291EB2">
      <w:pPr>
        <w:pStyle w:val="Paragrafoelenco"/>
        <w:ind w:left="360"/>
      </w:pPr>
    </w:p>
    <w:p w14:paraId="6A6EE2B0" w14:textId="56F1B98C" w:rsidR="00994CB9" w:rsidRDefault="00994CB9" w:rsidP="00994CB9">
      <w:pPr>
        <w:pStyle w:val="Paragrafoelenco"/>
        <w:numPr>
          <w:ilvl w:val="0"/>
          <w:numId w:val="1"/>
        </w:numPr>
      </w:pPr>
      <w:r>
        <w:lastRenderedPageBreak/>
        <w:t>Nel procedimento di elaborazione della progettazione educativa e didattica la scelta degli interventi psicoeducativi e didattici in quale step si colloca?</w:t>
      </w:r>
    </w:p>
    <w:p w14:paraId="3AFB6769" w14:textId="77777777" w:rsidR="00994CB9" w:rsidRDefault="00994CB9" w:rsidP="00994CB9">
      <w:pPr>
        <w:pStyle w:val="Paragrafoelenco"/>
        <w:numPr>
          <w:ilvl w:val="0"/>
          <w:numId w:val="1"/>
        </w:numPr>
      </w:pPr>
      <w:r>
        <w:t xml:space="preserve">Cosa descrivono gli obiettivi di apprendimento? </w:t>
      </w:r>
    </w:p>
    <w:p w14:paraId="59BAE915" w14:textId="77777777" w:rsidR="00994CB9" w:rsidRDefault="00994CB9" w:rsidP="00994CB9">
      <w:pPr>
        <w:pStyle w:val="Paragrafoelenco"/>
        <w:numPr>
          <w:ilvl w:val="0"/>
          <w:numId w:val="1"/>
        </w:numPr>
      </w:pPr>
      <w:r>
        <w:t xml:space="preserve">La </w:t>
      </w:r>
      <w:r w:rsidR="00AB27B1">
        <w:t>seguent</w:t>
      </w:r>
      <w:r>
        <w:t xml:space="preserve">e formulazione è un obiettivo di </w:t>
      </w:r>
      <w:proofErr w:type="gramStart"/>
      <w:r>
        <w:t>apprendimento  o</w:t>
      </w:r>
      <w:proofErr w:type="gramEnd"/>
      <w:r>
        <w:t xml:space="preserve"> una intenzione pedagogica del docente :</w:t>
      </w:r>
    </w:p>
    <w:p w14:paraId="728C9E79" w14:textId="77777777" w:rsidR="00AB27B1" w:rsidRDefault="00994CB9" w:rsidP="00AB27B1">
      <w:pPr>
        <w:pStyle w:val="Paragrafoelenco"/>
        <w:ind w:left="360"/>
      </w:pPr>
      <w:r>
        <w:t xml:space="preserve">la formulazione </w:t>
      </w:r>
      <w:proofErr w:type="gramStart"/>
      <w:r>
        <w:t>è :</w:t>
      </w:r>
      <w:proofErr w:type="gramEnd"/>
      <w:r>
        <w:t xml:space="preserve"> stimolare le partecipazione alle</w:t>
      </w:r>
    </w:p>
    <w:p w14:paraId="17A86B9D" w14:textId="77777777" w:rsidR="00AB27B1" w:rsidRDefault="00994CB9" w:rsidP="00AB27B1">
      <w:pPr>
        <w:pStyle w:val="Paragrafoelenco"/>
        <w:numPr>
          <w:ilvl w:val="0"/>
          <w:numId w:val="1"/>
        </w:numPr>
      </w:pPr>
      <w:r>
        <w:t>che cosa s ‘intende per scuola inclusiva?</w:t>
      </w:r>
    </w:p>
    <w:p w14:paraId="33352FFE" w14:textId="77777777" w:rsidR="00994CB9" w:rsidRDefault="00994CB9" w:rsidP="00994CB9">
      <w:pPr>
        <w:pStyle w:val="Paragrafoelenco"/>
        <w:numPr>
          <w:ilvl w:val="0"/>
          <w:numId w:val="1"/>
        </w:numPr>
      </w:pPr>
      <w:r>
        <w:t>Quall’è il più importante documento internazionale dedicato all’idea di inclusione?</w:t>
      </w:r>
    </w:p>
    <w:p w14:paraId="1A7EE177" w14:textId="77777777" w:rsidR="00994CB9" w:rsidRDefault="00994CB9" w:rsidP="00994CB9">
      <w:pPr>
        <w:pStyle w:val="Paragrafoelenco"/>
        <w:numPr>
          <w:ilvl w:val="0"/>
          <w:numId w:val="1"/>
        </w:numPr>
      </w:pPr>
      <w:r>
        <w:t xml:space="preserve"> Inclusione è sinonimo di integrazione? E qual è la differenza tra i due costrutti?</w:t>
      </w:r>
    </w:p>
    <w:p w14:paraId="109C62EE" w14:textId="77777777" w:rsidR="00994CB9" w:rsidRDefault="00994CB9" w:rsidP="00994CB9">
      <w:pPr>
        <w:pStyle w:val="Paragrafoelenco"/>
        <w:numPr>
          <w:ilvl w:val="0"/>
          <w:numId w:val="1"/>
        </w:numPr>
      </w:pPr>
      <w:r>
        <w:t xml:space="preserve">Di cosa si occupa la pedagogia </w:t>
      </w:r>
      <w:proofErr w:type="gramStart"/>
      <w:r>
        <w:t>speciale ?</w:t>
      </w:r>
      <w:proofErr w:type="gramEnd"/>
    </w:p>
    <w:p w14:paraId="5A8C0FFD" w14:textId="3932ACEC" w:rsidR="00994CB9" w:rsidRDefault="00994CB9" w:rsidP="00994CB9">
      <w:pPr>
        <w:pStyle w:val="Paragrafoelenco"/>
        <w:numPr>
          <w:ilvl w:val="0"/>
          <w:numId w:val="1"/>
        </w:numPr>
      </w:pPr>
      <w:r>
        <w:t xml:space="preserve">Quale problema si pone </w:t>
      </w:r>
      <w:r w:rsidR="00964A05">
        <w:t>C</w:t>
      </w:r>
      <w:r>
        <w:t>ottini in merito alla compatibilità tra la pedagogia speciale e scuola inclusiva</w:t>
      </w:r>
      <w:r w:rsidR="00AB27B1">
        <w:t>?</w:t>
      </w:r>
    </w:p>
    <w:p w14:paraId="4A4E3A58" w14:textId="77777777" w:rsidR="00AB27B1" w:rsidRDefault="00AB27B1" w:rsidP="00994CB9">
      <w:pPr>
        <w:pStyle w:val="Paragrafoelenco"/>
        <w:numPr>
          <w:ilvl w:val="0"/>
          <w:numId w:val="1"/>
        </w:numPr>
      </w:pPr>
      <w:r>
        <w:t>Quale soluzione viene prospettata da questo studioso?</w:t>
      </w:r>
    </w:p>
    <w:p w14:paraId="36212F37" w14:textId="77777777" w:rsidR="00AB27B1" w:rsidRDefault="00AB27B1" w:rsidP="00994CB9">
      <w:pPr>
        <w:pStyle w:val="Paragrafoelenco"/>
        <w:numPr>
          <w:ilvl w:val="0"/>
          <w:numId w:val="1"/>
        </w:numPr>
      </w:pPr>
      <w:r>
        <w:t xml:space="preserve">Come intervenire per rispondere ai bisogni educativi speciali di un allievo con disabilità al fine di realizzare una didattica speciale per </w:t>
      </w:r>
      <w:proofErr w:type="gramStart"/>
      <w:r>
        <w:t>l’inclusione ?</w:t>
      </w:r>
      <w:proofErr w:type="gramEnd"/>
    </w:p>
    <w:p w14:paraId="321D2460" w14:textId="77777777" w:rsidR="00AB27B1" w:rsidRDefault="00AB27B1" w:rsidP="00AB27B1">
      <w:pPr>
        <w:pStyle w:val="Paragrafoelenco"/>
        <w:numPr>
          <w:ilvl w:val="0"/>
          <w:numId w:val="1"/>
        </w:numPr>
      </w:pPr>
      <w:r>
        <w:t>Quali interventi attuare sul gruppo classe per creare un contesto inclusivo?</w:t>
      </w:r>
    </w:p>
    <w:p w14:paraId="23095716" w14:textId="77777777" w:rsidR="00AB27B1" w:rsidRDefault="00AB27B1" w:rsidP="00AB27B1">
      <w:pPr>
        <w:pStyle w:val="Paragrafoelenco"/>
        <w:numPr>
          <w:ilvl w:val="0"/>
          <w:numId w:val="1"/>
        </w:numPr>
      </w:pPr>
      <w:r>
        <w:t>Un clima positivo cos’è?</w:t>
      </w:r>
    </w:p>
    <w:p w14:paraId="385EA329" w14:textId="77777777" w:rsidR="00AB27B1" w:rsidRDefault="00AB27B1" w:rsidP="00AB27B1">
      <w:pPr>
        <w:pStyle w:val="Paragrafoelenco"/>
        <w:numPr>
          <w:ilvl w:val="0"/>
          <w:numId w:val="1"/>
        </w:numPr>
      </w:pPr>
      <w:r>
        <w:t>Quali interventi realizzare sull’allievo con BES nell’area della relazione?</w:t>
      </w:r>
    </w:p>
    <w:p w14:paraId="21A63044" w14:textId="77777777" w:rsidR="00AB27B1" w:rsidRDefault="00AB27B1" w:rsidP="00AB27B1">
      <w:pPr>
        <w:pStyle w:val="Paragrafoelenco"/>
        <w:numPr>
          <w:ilvl w:val="0"/>
          <w:numId w:val="1"/>
        </w:numPr>
      </w:pPr>
      <w:r>
        <w:t>Quali interventi realizzare sull’allievo con BES nell’area dell’apprendimento?</w:t>
      </w:r>
    </w:p>
    <w:p w14:paraId="7F966868" w14:textId="77777777" w:rsidR="00AB27B1" w:rsidRDefault="00AB27B1" w:rsidP="00AB27B1">
      <w:pPr>
        <w:pStyle w:val="Paragrafoelenco"/>
      </w:pPr>
    </w:p>
    <w:sectPr w:rsidR="00AB27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D91CF4"/>
    <w:multiLevelType w:val="hybridMultilevel"/>
    <w:tmpl w:val="4476C776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193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245"/>
    <w:rsid w:val="00291EB2"/>
    <w:rsid w:val="00375245"/>
    <w:rsid w:val="00406CF5"/>
    <w:rsid w:val="00964A05"/>
    <w:rsid w:val="009767F0"/>
    <w:rsid w:val="0098637B"/>
    <w:rsid w:val="00994CB9"/>
    <w:rsid w:val="00AB27B1"/>
    <w:rsid w:val="00CC1392"/>
    <w:rsid w:val="00E26CB7"/>
    <w:rsid w:val="00F0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0AFE2"/>
  <w15:chartTrackingRefBased/>
  <w15:docId w15:val="{88CB7B16-EC36-4D6C-B3A3-BC0B6DB9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94CB9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291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</dc:creator>
  <cp:keywords/>
  <dc:description/>
  <cp:lastModifiedBy>Ornella</cp:lastModifiedBy>
  <cp:revision>7</cp:revision>
  <dcterms:created xsi:type="dcterms:W3CDTF">2025-08-28T08:37:00Z</dcterms:created>
  <dcterms:modified xsi:type="dcterms:W3CDTF">2025-11-21T21:38:00Z</dcterms:modified>
</cp:coreProperties>
</file>